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B79F0" w:rsidRDefault="002232A9" w:rsidP="002232A9">
      <w:pPr>
        <w:jc w:val="center"/>
        <w:rPr>
          <w:rFonts w:ascii="Blue Highway Linocut" w:eastAsia="MingLiU_HKSCS-ExtB" w:hAnsi="Blue Highway Linocut" w:cs="Times New Roman"/>
          <w:sz w:val="52"/>
          <w:szCs w:val="52"/>
          <w:u w:val="single"/>
        </w:rPr>
      </w:pPr>
      <w:r>
        <w:rPr>
          <w:rFonts w:ascii="Blue Highway Linocut" w:eastAsia="MingLiU_HKSCS-ExtB" w:hAnsi="Blue Highway Linocut" w:cs="Times New Roman"/>
          <w:noProof/>
          <w:sz w:val="52"/>
          <w:szCs w:val="52"/>
          <w:u w:val="single"/>
          <w:lang w:eastAsia="pl-PL"/>
        </w:rPr>
        <w:drawing>
          <wp:inline distT="0" distB="0" distL="0" distR="0">
            <wp:extent cx="5760720" cy="1234087"/>
            <wp:effectExtent l="19050" t="0" r="0" b="0"/>
            <wp:docPr id="1" name="Obraz 1" descr="C:\Users\Ewa\Desktop\Niedziela Jezusa Odkupic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Niedziela Jezusa Odkupici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A9" w:rsidRDefault="002232A9" w:rsidP="002232A9">
      <w:pPr>
        <w:jc w:val="center"/>
        <w:rPr>
          <w:rFonts w:ascii="Blue Highway Linocut" w:eastAsia="MingLiU_HKSCS-ExtB" w:hAnsi="Blue Highway Linocut" w:cs="Times New Roman"/>
          <w:sz w:val="32"/>
          <w:szCs w:val="32"/>
          <w:u w:val="single"/>
        </w:rPr>
      </w:pPr>
      <w:r w:rsidRPr="00CC247A">
        <w:rPr>
          <w:rFonts w:ascii="Blue Highway Linocut" w:eastAsia="MingLiU_HKSCS-ExtB" w:hAnsi="Blue Highway Linocut" w:cs="Times New Roman"/>
          <w:sz w:val="52"/>
          <w:szCs w:val="52"/>
          <w:u w:val="single"/>
        </w:rPr>
        <w:t>Dzień pierwszy</w:t>
      </w:r>
      <w:r w:rsidRPr="00CC247A">
        <w:rPr>
          <w:rFonts w:ascii="Blue Highway Linocut" w:eastAsia="MingLiU_HKSCS-ExtB" w:hAnsi="Blue Highway Linocut" w:cs="Times New Roman"/>
          <w:sz w:val="32"/>
          <w:szCs w:val="32"/>
          <w:u w:val="single"/>
        </w:rPr>
        <w:t>, piątek 7 lipca</w:t>
      </w:r>
    </w:p>
    <w:p w:rsidR="002232A9" w:rsidRPr="008657F8" w:rsidRDefault="002232A9" w:rsidP="002232A9">
      <w:pPr>
        <w:jc w:val="both"/>
        <w:rPr>
          <w:rFonts w:ascii="Blue Highway Linocut" w:eastAsia="MingLiU_HKSCS-ExtB" w:hAnsi="Blue Highway Linocut" w:cs="Times New Roman"/>
          <w:i/>
          <w:sz w:val="24"/>
          <w:szCs w:val="24"/>
        </w:rPr>
      </w:pPr>
      <w:r w:rsidRPr="008657F8">
        <w:rPr>
          <w:rFonts w:ascii="Blue Highway Linocut" w:eastAsia="MingLiU_HKSCS-ExtB" w:hAnsi="Blue Highway Linocut" w:cs="Times New Roman"/>
          <w:sz w:val="24"/>
          <w:szCs w:val="24"/>
          <w:u w:val="single"/>
        </w:rPr>
        <w:t xml:space="preserve">Kanon: </w:t>
      </w:r>
      <w:r w:rsidRPr="008657F8">
        <w:rPr>
          <w:rFonts w:ascii="Blue Highway Linocut" w:eastAsia="MingLiU_HKSCS-ExtB" w:hAnsi="Blue Highway Linocut" w:cs="Times New Roman"/>
          <w:i/>
          <w:sz w:val="24"/>
          <w:szCs w:val="24"/>
        </w:rPr>
        <w:t>Obfite Odkupienie Twoje, daj nam, o Panie, daj.</w:t>
      </w:r>
    </w:p>
    <w:p w:rsidR="002232A9" w:rsidRDefault="002232A9" w:rsidP="002232A9">
      <w:pPr>
        <w:ind w:firstLine="708"/>
        <w:jc w:val="both"/>
        <w:rPr>
          <w:rFonts w:ascii="Blue Highway Linocut" w:eastAsia="MingLiU_HKSCS-ExtB" w:hAnsi="Blue Highway Linocut" w:cs="Times New Roman"/>
          <w:sz w:val="28"/>
          <w:szCs w:val="28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>Całe życie Kościoła zanurzone jest w odkupieniu, oddycha odkupieniem. D</w:t>
      </w:r>
      <w:r w:rsidRPr="00CC247A">
        <w:rPr>
          <w:rFonts w:ascii="Blue Highway Linocut" w:eastAsia="MingLiU_HKSCS-ExtB" w:hAnsi="Blue Highway Linocut" w:cs="Times New Roman"/>
          <w:sz w:val="28"/>
          <w:szCs w:val="28"/>
        </w:rPr>
        <w:t>obro Odkupienia świata zostało wyprowadzone z Krzyża Chrystusa, i stale z niego bierze swój początek. Krzyż Chrystusa stał się źródłem, z którego biją strumienie wody żywej</w:t>
      </w: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. </w:t>
      </w:r>
    </w:p>
    <w:p w:rsidR="002232A9" w:rsidRDefault="002232A9" w:rsidP="002232A9">
      <w:pPr>
        <w:ind w:firstLine="708"/>
        <w:jc w:val="both"/>
        <w:rPr>
          <w:rFonts w:ascii="Blue Highway Linocut" w:eastAsia="MingLiU_HKSCS-ExtB" w:hAnsi="Blue Highway Linocut" w:cs="Times New Roman"/>
          <w:sz w:val="28"/>
          <w:szCs w:val="28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Gdyby nie było krzyża z boku Jezusa nie wypłynęłaby krew i woda dla oczyszczenia świata. Krew Golgoty to uzewnętrzniona miłość Boga, który  „odzyskuje” i „ocala” ułomną wolność człowieka. Krzyż jest powiedzeniem „tak” przez Boga człowiekowi, to najdoskonalsze i najbardziej intensywne wyrażenie Jego miłości. Krzyż jest królewską drogą, prowadzącą na szczyt człowieczeństwa. Wskazuje na sakrament będący konsekwencją Chrystusowej krwi. </w:t>
      </w:r>
    </w:p>
    <w:p w:rsidR="002232A9" w:rsidRDefault="002232A9" w:rsidP="002232A9">
      <w:pPr>
        <w:spacing w:after="0"/>
        <w:jc w:val="both"/>
        <w:rPr>
          <w:rFonts w:ascii="Blue Highway Linocut" w:eastAsia="MingLiU_HKSCS-ExtB" w:hAnsi="Blue Highway Linocut" w:cs="Times New Roman"/>
          <w:sz w:val="28"/>
          <w:szCs w:val="28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ab/>
        <w:t xml:space="preserve">Rozpoczynając Nowennę przez Uroczystością Najświętszego Odkupiciela, pragniemy uwielbiać Cię Panie skryty w Najświętszym Sakramencie Ołtarza, ale także  klękać przed twym błogosławionym krzyżem. Pragniemy w czasie tej Nowenny otworzyć naszego ducha i nasze serca na rozpamiętywanie Twojej świętej męki. Pragniemy Twój krzyż postawić przed naszą biedną duszą, aby jeszcze lepiej móc pojąć to, co uczyniłeś i wycierpiałeś, i zrozumieć dla kogo cierpiałeś. Niech nas wesprze Twoja łaska, abyśmy strząsnęli z naszych serc otępienie i obojętność wobec Ciebie, aby nasza miłość, serdeczna skrucha i wdzięczność spoczęły na nowo u Twoich stóp. Królu serc ludzkich: niechaj Twa ukrzyżowana miłość ogarnie nasze słabe serca. Obudź w nas to, czego nam brak: współodczuwanie z Tobą, miłość do Ciebie i wierność w wytrwałym rozpamiętywaniu Twej świętej męki i śmierci. </w:t>
      </w:r>
    </w:p>
    <w:p w:rsidR="002232A9" w:rsidRPr="00C63793" w:rsidRDefault="002232A9" w:rsidP="002232A9">
      <w:pPr>
        <w:spacing w:after="0"/>
        <w:ind w:firstLine="708"/>
        <w:jc w:val="both"/>
        <w:rPr>
          <w:rFonts w:ascii="Blue Highway Linocut" w:eastAsia="MingLiU_HKSCS-ExtB" w:hAnsi="Blue Highway Linocut" w:cs="Times New Roman"/>
          <w:sz w:val="28"/>
          <w:szCs w:val="28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W czasie tych dni pragniemy być posłuszni słowom, które wypowiedziałeś do naszej błogosławionej założycielki, już na samym początku jej podążania za Tobą, a tym samym do czego wezwałeś każdą </w:t>
      </w:r>
      <w:proofErr w:type="spellStart"/>
      <w:r>
        <w:rPr>
          <w:rFonts w:ascii="Blue Highway Linocut" w:eastAsia="MingLiU_HKSCS-ExtB" w:hAnsi="Blue Highway Linocut" w:cs="Times New Roman"/>
          <w:sz w:val="28"/>
          <w:szCs w:val="28"/>
        </w:rPr>
        <w:t>redemptorystkę</w:t>
      </w:r>
      <w:proofErr w:type="spellEnd"/>
      <w:r>
        <w:rPr>
          <w:rFonts w:ascii="Blue Highway Linocut" w:eastAsia="MingLiU_HKSCS-ExtB" w:hAnsi="Blue Highway Linocut" w:cs="Times New Roman"/>
          <w:sz w:val="28"/>
          <w:szCs w:val="28"/>
        </w:rPr>
        <w:t>:</w:t>
      </w:r>
    </w:p>
    <w:p w:rsidR="002232A9" w:rsidRPr="00671FEF" w:rsidRDefault="002232A9" w:rsidP="002232A9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671FEF">
        <w:rPr>
          <w:rFonts w:ascii="Times New Roman" w:hAnsi="Times New Roman" w:cs="Times New Roman"/>
          <w:b/>
          <w:i/>
          <w:spacing w:val="-3"/>
          <w:sz w:val="28"/>
          <w:szCs w:val="28"/>
        </w:rPr>
        <w:lastRenderedPageBreak/>
        <w:t>„W godzinach milczenia pamiętaj o Moich bolesnych godzinach na krzyżu, gdy "przepasany" byłem cierpieniem duszy i ciała. Z miłości do ciebie, dla zbawienia drogich mi dusz, dałem moje życie. Zatrzymaj się pod krzyżem, aby zebrać moją Krew i ofiarować ją Ojcu za wszystkich grzeszników”.</w:t>
      </w:r>
    </w:p>
    <w:p w:rsidR="002232A9" w:rsidRPr="00C63793" w:rsidRDefault="002232A9" w:rsidP="002232A9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C63793">
        <w:rPr>
          <w:rFonts w:ascii="Times New Roman" w:hAnsi="Times New Roman" w:cs="Times New Roman"/>
          <w:spacing w:val="-3"/>
          <w:sz w:val="28"/>
          <w:szCs w:val="28"/>
        </w:rPr>
        <w:t xml:space="preserve">Każdego dnia pragniemy odpowiadać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na to wezwanie i czynić tak, jak nas zachęca błogosławiona Maria Celeste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Crostarosa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2232A9" w:rsidRDefault="002232A9" w:rsidP="002232A9">
      <w:pPr>
        <w:suppressAutoHyphens/>
        <w:ind w:firstLine="567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671FEF">
        <w:rPr>
          <w:rFonts w:ascii="Times New Roman" w:hAnsi="Times New Roman"/>
          <w:b/>
          <w:i/>
          <w:spacing w:val="-2"/>
          <w:sz w:val="28"/>
          <w:szCs w:val="28"/>
        </w:rPr>
        <w:t>„Zjednoczone bowiem w pragnieniach z Jezusem, chcemy ofiarować się w Nim Bogu Ojcu i zadośćuczynić za grzechy wszystkich naszych bliźnich oraz współpracować z Nim w dziele odkupienia, aby wynagrodzić naszemu jedynemu Dobru za Jego miłość”.</w:t>
      </w:r>
    </w:p>
    <w:p w:rsidR="002232A9" w:rsidRPr="00671FEF" w:rsidRDefault="002232A9" w:rsidP="002232A9">
      <w:pPr>
        <w:suppressAutoHyphens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2232A9" w:rsidRDefault="002232A9" w:rsidP="002232A9">
      <w:pPr>
        <w:spacing w:line="240" w:lineRule="auto"/>
        <w:jc w:val="both"/>
        <w:rPr>
          <w:rFonts w:ascii="Blue Highway Linocut" w:eastAsia="MingLiU_HKSCS-ExtB" w:hAnsi="Blue Highway Linocut" w:cs="Times New Roman"/>
          <w:i/>
          <w:sz w:val="28"/>
          <w:szCs w:val="28"/>
          <w:u w:val="single"/>
        </w:rPr>
      </w:pPr>
      <w:r w:rsidRPr="00EF7CCD">
        <w:rPr>
          <w:rFonts w:ascii="Blue Highway Linocut" w:eastAsia="MingLiU_HKSCS-ExtB" w:hAnsi="Blue Highway Linocut" w:cs="Times New Roman"/>
          <w:i/>
          <w:sz w:val="28"/>
          <w:szCs w:val="28"/>
          <w:u w:val="single"/>
        </w:rPr>
        <w:t>Kolekta</w:t>
      </w:r>
    </w:p>
    <w:p w:rsidR="002232A9" w:rsidRPr="00E179EF" w:rsidRDefault="002232A9" w:rsidP="002232A9">
      <w:pPr>
        <w:spacing w:line="240" w:lineRule="auto"/>
        <w:jc w:val="both"/>
        <w:rPr>
          <w:rFonts w:ascii="Blue Highway Linocut" w:eastAsia="MingLiU_HKSCS-ExtB" w:hAnsi="Blue Highway Linocut" w:cs="Times New Roman"/>
          <w:b/>
          <w:sz w:val="32"/>
          <w:szCs w:val="32"/>
        </w:rPr>
      </w:pP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P. Odkupiłeś nas, Panie, Krwią Twoją.</w:t>
      </w:r>
    </w:p>
    <w:p w:rsidR="002232A9" w:rsidRPr="00E179EF" w:rsidRDefault="002232A9" w:rsidP="002232A9">
      <w:pPr>
        <w:spacing w:line="240" w:lineRule="auto"/>
        <w:jc w:val="both"/>
        <w:rPr>
          <w:rFonts w:ascii="Blue Highway Linocut" w:eastAsia="MingLiU_HKSCS-ExtB" w:hAnsi="Blue Highway Linocut" w:cs="Times New Roman"/>
          <w:b/>
          <w:sz w:val="32"/>
          <w:szCs w:val="32"/>
        </w:rPr>
      </w:pP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W. I uczyniłeś nas królestwem i kapłanami dla naszego Boga.</w:t>
      </w:r>
    </w:p>
    <w:p w:rsidR="002232A9" w:rsidRPr="00E179EF" w:rsidRDefault="002232A9" w:rsidP="002232A9">
      <w:pPr>
        <w:spacing w:line="240" w:lineRule="auto"/>
        <w:jc w:val="both"/>
        <w:rPr>
          <w:rFonts w:ascii="Blue Highway Linocut" w:eastAsia="MingLiU_HKSCS-ExtB" w:hAnsi="Blue Highway Linocut" w:cs="Times New Roman"/>
          <w:b/>
          <w:sz w:val="32"/>
          <w:szCs w:val="32"/>
        </w:rPr>
      </w:pP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P. Módlmy się:</w:t>
      </w:r>
    </w:p>
    <w:p w:rsidR="002232A9" w:rsidRPr="00E179EF" w:rsidRDefault="002232A9" w:rsidP="002232A9">
      <w:pPr>
        <w:jc w:val="both"/>
        <w:rPr>
          <w:rFonts w:ascii="Blue Highway Linocut" w:eastAsia="MingLiU_HKSCS-ExtB" w:hAnsi="Blue Highway Linocut" w:cs="Times New Roman"/>
          <w:b/>
          <w:sz w:val="32"/>
          <w:szCs w:val="32"/>
        </w:rPr>
      </w:pP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 xml:space="preserve">   Boże, Ty ustanowiłeś swego </w:t>
      </w:r>
      <w:proofErr w:type="spellStart"/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Jednorodzonego</w:t>
      </w:r>
      <w:proofErr w:type="spellEnd"/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 xml:space="preserve"> Syna      Odkupicielem świata i przez Niego litościwie przywróciłeś nas do życia; spraw, abyśmy rozważając Jego zbawczą mękę, śmierć i zmartwychwstanie, miłowali Ciebie nade wszystko i na wieki radowali się owocami tego Odkupienia. Przez Chrystusa, Pana naszego.</w:t>
      </w:r>
    </w:p>
    <w:p w:rsidR="002232A9" w:rsidRPr="00E179EF" w:rsidRDefault="002232A9" w:rsidP="002232A9">
      <w:pPr>
        <w:jc w:val="both"/>
        <w:rPr>
          <w:rFonts w:ascii="Blue Highway Linocut" w:eastAsia="MingLiU_HKSCS-ExtB" w:hAnsi="Blue Highway Linocut" w:cs="Times New Roman"/>
          <w:b/>
          <w:sz w:val="32"/>
          <w:szCs w:val="32"/>
        </w:rPr>
      </w:pPr>
      <w:r w:rsidRPr="00E179EF">
        <w:rPr>
          <w:rFonts w:ascii="Blue Highway Linocut" w:eastAsia="MingLiU_HKSCS-ExtB" w:hAnsi="Blue Highway Linocut" w:cs="Times New Roman"/>
          <w:b/>
          <w:sz w:val="32"/>
          <w:szCs w:val="32"/>
        </w:rPr>
        <w:t>W. Amen</w:t>
      </w:r>
    </w:p>
    <w:p w:rsidR="002232A9" w:rsidRDefault="002232A9" w:rsidP="002232A9">
      <w:pPr>
        <w:spacing w:after="0"/>
        <w:jc w:val="both"/>
        <w:rPr>
          <w:rFonts w:ascii="Times New Roman" w:eastAsia="MingLiU_HKSCS-ExtB" w:hAnsi="Times New Roman" w:cs="Times New Roman"/>
          <w:sz w:val="32"/>
          <w:szCs w:val="32"/>
        </w:rPr>
      </w:pPr>
    </w:p>
    <w:p w:rsidR="00562A53" w:rsidRDefault="00562A53"/>
    <w:sectPr w:rsidR="00562A53" w:rsidSect="0056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232A9"/>
    <w:rsid w:val="002232A9"/>
    <w:rsid w:val="003B79F0"/>
    <w:rsid w:val="0056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2017-07-08T09:36:00Z</cp:lastPrinted>
  <dcterms:created xsi:type="dcterms:W3CDTF">2017-07-08T09:33:00Z</dcterms:created>
  <dcterms:modified xsi:type="dcterms:W3CDTF">2017-07-08T09:36:00Z</dcterms:modified>
</cp:coreProperties>
</file>